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7F" w:rsidRDefault="00BC087F">
      <w:pPr>
        <w:jc w:val="center"/>
        <w:rPr>
          <w:rFonts w:ascii="Calibri" w:eastAsia="Calibri" w:hAnsi="Calibri" w:cs="Calibri"/>
          <w:b/>
          <w:sz w:val="21"/>
          <w:szCs w:val="21"/>
        </w:rPr>
      </w:pPr>
    </w:p>
    <w:p w:rsidR="00BC087F" w:rsidRDefault="00267005">
      <w:pPr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Evaluación de la Práctica Profesional </w:t>
      </w:r>
    </w:p>
    <w:p w:rsidR="00BC087F" w:rsidRDefault="00BC087F">
      <w:pPr>
        <w:jc w:val="center"/>
        <w:rPr>
          <w:rFonts w:ascii="Calibri" w:eastAsia="Calibri" w:hAnsi="Calibri" w:cs="Calibri"/>
          <w:b/>
          <w:sz w:val="21"/>
          <w:szCs w:val="21"/>
        </w:rPr>
      </w:pPr>
    </w:p>
    <w:p w:rsidR="00BC087F" w:rsidRDefault="00267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Datos Personales de Estudiante  </w:t>
      </w:r>
    </w:p>
    <w:tbl>
      <w:tblPr>
        <w:tblStyle w:val="a"/>
        <w:tblW w:w="101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7"/>
        <w:gridCol w:w="3387"/>
        <w:gridCol w:w="3389"/>
      </w:tblGrid>
      <w:tr w:rsidR="00BC087F">
        <w:trPr>
          <w:trHeight w:val="252"/>
        </w:trPr>
        <w:tc>
          <w:tcPr>
            <w:tcW w:w="3387" w:type="dxa"/>
          </w:tcPr>
          <w:p w:rsidR="00BC087F" w:rsidRDefault="00267005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Nombre y Apellidos </w:t>
            </w:r>
          </w:p>
        </w:tc>
        <w:tc>
          <w:tcPr>
            <w:tcW w:w="3387" w:type="dxa"/>
          </w:tcPr>
          <w:p w:rsidR="00BC087F" w:rsidRDefault="00267005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Especialidad</w:t>
            </w:r>
          </w:p>
        </w:tc>
        <w:tc>
          <w:tcPr>
            <w:tcW w:w="3389" w:type="dxa"/>
          </w:tcPr>
          <w:p w:rsidR="00BC087F" w:rsidRDefault="00267005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Nombre del Colegio/RBD/Teléfono </w:t>
            </w:r>
          </w:p>
        </w:tc>
      </w:tr>
      <w:tr w:rsidR="00BC087F">
        <w:trPr>
          <w:trHeight w:val="267"/>
        </w:trPr>
        <w:tc>
          <w:tcPr>
            <w:tcW w:w="3387" w:type="dxa"/>
          </w:tcPr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387" w:type="dxa"/>
          </w:tcPr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389" w:type="dxa"/>
          </w:tcPr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BC087F" w:rsidRDefault="00BC087F"/>
    <w:p w:rsidR="00BC087F" w:rsidRDefault="00267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Datos  de la Empresa </w:t>
      </w:r>
    </w:p>
    <w:tbl>
      <w:tblPr>
        <w:tblStyle w:val="a0"/>
        <w:tblW w:w="101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7"/>
        <w:gridCol w:w="3387"/>
        <w:gridCol w:w="3389"/>
      </w:tblGrid>
      <w:tr w:rsidR="00BC087F">
        <w:trPr>
          <w:trHeight w:val="127"/>
        </w:trPr>
        <w:tc>
          <w:tcPr>
            <w:tcW w:w="3387" w:type="dxa"/>
          </w:tcPr>
          <w:p w:rsidR="00BC087F" w:rsidRDefault="00267005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Nombre de la Empresa</w:t>
            </w:r>
          </w:p>
        </w:tc>
        <w:tc>
          <w:tcPr>
            <w:tcW w:w="3387" w:type="dxa"/>
          </w:tcPr>
          <w:p w:rsidR="00BC087F" w:rsidRDefault="00267005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Rut de la Empresa </w:t>
            </w:r>
          </w:p>
        </w:tc>
        <w:tc>
          <w:tcPr>
            <w:tcW w:w="3389" w:type="dxa"/>
          </w:tcPr>
          <w:p w:rsidR="00BC087F" w:rsidRDefault="00267005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Teléfono de contacto de la Empresa  </w:t>
            </w:r>
          </w:p>
        </w:tc>
      </w:tr>
      <w:tr w:rsidR="00BC087F">
        <w:trPr>
          <w:trHeight w:val="127"/>
        </w:trPr>
        <w:tc>
          <w:tcPr>
            <w:tcW w:w="3387" w:type="dxa"/>
          </w:tcPr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387" w:type="dxa"/>
          </w:tcPr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389" w:type="dxa"/>
          </w:tcPr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BC087F" w:rsidRDefault="00BC087F">
      <w:pPr>
        <w:ind w:left="360"/>
        <w:rPr>
          <w:rFonts w:ascii="Calibri" w:eastAsia="Calibri" w:hAnsi="Calibri" w:cs="Calibri"/>
          <w:b/>
          <w:sz w:val="21"/>
          <w:szCs w:val="21"/>
        </w:rPr>
      </w:pPr>
    </w:p>
    <w:p w:rsidR="00BC087F" w:rsidRDefault="00BC087F">
      <w:pPr>
        <w:ind w:left="360"/>
        <w:rPr>
          <w:rFonts w:ascii="Calibri" w:eastAsia="Calibri" w:hAnsi="Calibri" w:cs="Calibri"/>
          <w:b/>
          <w:sz w:val="21"/>
          <w:szCs w:val="21"/>
        </w:rPr>
      </w:pPr>
    </w:p>
    <w:p w:rsidR="00BC087F" w:rsidRDefault="00267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Datos de la Práctica Profesional</w:t>
      </w:r>
    </w:p>
    <w:tbl>
      <w:tblPr>
        <w:tblStyle w:val="a1"/>
        <w:tblW w:w="101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7"/>
        <w:gridCol w:w="3387"/>
        <w:gridCol w:w="3389"/>
      </w:tblGrid>
      <w:tr w:rsidR="00BC087F">
        <w:trPr>
          <w:trHeight w:val="127"/>
        </w:trPr>
        <w:tc>
          <w:tcPr>
            <w:tcW w:w="3387" w:type="dxa"/>
          </w:tcPr>
          <w:p w:rsidR="00BC087F" w:rsidRDefault="00267005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Fecha inicio de la Práctica</w:t>
            </w:r>
          </w:p>
        </w:tc>
        <w:tc>
          <w:tcPr>
            <w:tcW w:w="3387" w:type="dxa"/>
          </w:tcPr>
          <w:p w:rsidR="00BC087F" w:rsidRDefault="00267005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Fecha Término de la Práctica</w:t>
            </w:r>
          </w:p>
        </w:tc>
        <w:tc>
          <w:tcPr>
            <w:tcW w:w="3389" w:type="dxa"/>
          </w:tcPr>
          <w:p w:rsidR="00BC087F" w:rsidRDefault="00267005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Total de horas realizadas   </w:t>
            </w:r>
          </w:p>
        </w:tc>
      </w:tr>
      <w:tr w:rsidR="00BC087F">
        <w:trPr>
          <w:trHeight w:val="127"/>
        </w:trPr>
        <w:tc>
          <w:tcPr>
            <w:tcW w:w="3387" w:type="dxa"/>
          </w:tcPr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387" w:type="dxa"/>
          </w:tcPr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389" w:type="dxa"/>
          </w:tcPr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BC087F" w:rsidRDefault="00BC087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1"/>
          <w:szCs w:val="21"/>
        </w:rPr>
      </w:pPr>
    </w:p>
    <w:p w:rsidR="00BC087F" w:rsidRDefault="00BC087F">
      <w:pPr>
        <w:ind w:left="360"/>
        <w:rPr>
          <w:rFonts w:ascii="Calibri" w:eastAsia="Calibri" w:hAnsi="Calibri" w:cs="Calibri"/>
          <w:b/>
          <w:sz w:val="21"/>
          <w:szCs w:val="21"/>
        </w:rPr>
      </w:pPr>
    </w:p>
    <w:p w:rsidR="00BC087F" w:rsidRDefault="00267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Datos Jefe de Especialidad</w:t>
      </w:r>
    </w:p>
    <w:tbl>
      <w:tblPr>
        <w:tblStyle w:val="a2"/>
        <w:tblW w:w="101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7"/>
        <w:gridCol w:w="3387"/>
        <w:gridCol w:w="3389"/>
      </w:tblGrid>
      <w:tr w:rsidR="00BC087F">
        <w:trPr>
          <w:trHeight w:val="252"/>
        </w:trPr>
        <w:tc>
          <w:tcPr>
            <w:tcW w:w="3387" w:type="dxa"/>
          </w:tcPr>
          <w:p w:rsidR="00BC087F" w:rsidRDefault="00267005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Nombre </w:t>
            </w:r>
          </w:p>
        </w:tc>
        <w:tc>
          <w:tcPr>
            <w:tcW w:w="3387" w:type="dxa"/>
          </w:tcPr>
          <w:p w:rsidR="00BC087F" w:rsidRDefault="00267005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Cargo</w:t>
            </w:r>
          </w:p>
        </w:tc>
        <w:tc>
          <w:tcPr>
            <w:tcW w:w="3389" w:type="dxa"/>
          </w:tcPr>
          <w:p w:rsidR="00BC087F" w:rsidRDefault="00267005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Teléfono</w:t>
            </w:r>
          </w:p>
        </w:tc>
      </w:tr>
      <w:tr w:rsidR="00BC087F">
        <w:trPr>
          <w:trHeight w:val="267"/>
        </w:trPr>
        <w:tc>
          <w:tcPr>
            <w:tcW w:w="3387" w:type="dxa"/>
          </w:tcPr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387" w:type="dxa"/>
          </w:tcPr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389" w:type="dxa"/>
          </w:tcPr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C087F">
        <w:trPr>
          <w:trHeight w:val="127"/>
        </w:trPr>
        <w:tc>
          <w:tcPr>
            <w:tcW w:w="3387" w:type="dxa"/>
          </w:tcPr>
          <w:p w:rsidR="00BC087F" w:rsidRDefault="00267005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Rut </w:t>
            </w:r>
          </w:p>
        </w:tc>
        <w:tc>
          <w:tcPr>
            <w:tcW w:w="3387" w:type="dxa"/>
          </w:tcPr>
          <w:p w:rsidR="00BC087F" w:rsidRDefault="00267005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Correo electrónico</w:t>
            </w:r>
          </w:p>
        </w:tc>
        <w:tc>
          <w:tcPr>
            <w:tcW w:w="3389" w:type="dxa"/>
          </w:tcPr>
          <w:p w:rsidR="00BC087F" w:rsidRDefault="00267005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Otros aspectos </w:t>
            </w:r>
          </w:p>
        </w:tc>
      </w:tr>
      <w:tr w:rsidR="00BC087F">
        <w:trPr>
          <w:trHeight w:val="127"/>
        </w:trPr>
        <w:tc>
          <w:tcPr>
            <w:tcW w:w="3387" w:type="dxa"/>
          </w:tcPr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387" w:type="dxa"/>
          </w:tcPr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389" w:type="dxa"/>
          </w:tcPr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BC087F" w:rsidRDefault="00BC087F">
      <w:pPr>
        <w:ind w:left="360"/>
        <w:rPr>
          <w:rFonts w:ascii="Calibri" w:eastAsia="Calibri" w:hAnsi="Calibri" w:cs="Calibri"/>
          <w:b/>
          <w:sz w:val="21"/>
          <w:szCs w:val="21"/>
        </w:rPr>
      </w:pPr>
    </w:p>
    <w:p w:rsidR="00BC087F" w:rsidRDefault="00267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Datos Maestro Guía </w:t>
      </w:r>
    </w:p>
    <w:tbl>
      <w:tblPr>
        <w:tblStyle w:val="a3"/>
        <w:tblW w:w="101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7"/>
        <w:gridCol w:w="3387"/>
        <w:gridCol w:w="3389"/>
      </w:tblGrid>
      <w:tr w:rsidR="00BC087F">
        <w:trPr>
          <w:trHeight w:val="252"/>
        </w:trPr>
        <w:tc>
          <w:tcPr>
            <w:tcW w:w="3387" w:type="dxa"/>
          </w:tcPr>
          <w:p w:rsidR="00BC087F" w:rsidRDefault="00267005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Nombre </w:t>
            </w:r>
          </w:p>
        </w:tc>
        <w:tc>
          <w:tcPr>
            <w:tcW w:w="3387" w:type="dxa"/>
          </w:tcPr>
          <w:p w:rsidR="00BC087F" w:rsidRDefault="00267005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Cargo</w:t>
            </w:r>
          </w:p>
        </w:tc>
        <w:tc>
          <w:tcPr>
            <w:tcW w:w="3389" w:type="dxa"/>
          </w:tcPr>
          <w:p w:rsidR="00BC087F" w:rsidRDefault="00267005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Teléfono</w:t>
            </w:r>
          </w:p>
        </w:tc>
      </w:tr>
      <w:tr w:rsidR="00BC087F">
        <w:trPr>
          <w:trHeight w:val="267"/>
        </w:trPr>
        <w:tc>
          <w:tcPr>
            <w:tcW w:w="3387" w:type="dxa"/>
          </w:tcPr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387" w:type="dxa"/>
          </w:tcPr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389" w:type="dxa"/>
          </w:tcPr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C087F">
        <w:trPr>
          <w:trHeight w:val="127"/>
        </w:trPr>
        <w:tc>
          <w:tcPr>
            <w:tcW w:w="3387" w:type="dxa"/>
          </w:tcPr>
          <w:p w:rsidR="00BC087F" w:rsidRDefault="00267005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Rut </w:t>
            </w:r>
          </w:p>
        </w:tc>
        <w:tc>
          <w:tcPr>
            <w:tcW w:w="3387" w:type="dxa"/>
          </w:tcPr>
          <w:p w:rsidR="00BC087F" w:rsidRDefault="00267005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Correo electrónico</w:t>
            </w:r>
          </w:p>
        </w:tc>
        <w:tc>
          <w:tcPr>
            <w:tcW w:w="3389" w:type="dxa"/>
          </w:tcPr>
          <w:p w:rsidR="00BC087F" w:rsidRDefault="00267005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Otros aspectos </w:t>
            </w:r>
          </w:p>
        </w:tc>
      </w:tr>
      <w:tr w:rsidR="00BC087F">
        <w:trPr>
          <w:trHeight w:val="127"/>
        </w:trPr>
        <w:tc>
          <w:tcPr>
            <w:tcW w:w="3387" w:type="dxa"/>
          </w:tcPr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387" w:type="dxa"/>
          </w:tcPr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389" w:type="dxa"/>
          </w:tcPr>
          <w:p w:rsidR="00BC087F" w:rsidRDefault="00BC08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BC087F" w:rsidRDefault="00BC087F">
      <w:pPr>
        <w:rPr>
          <w:rFonts w:ascii="Calibri" w:eastAsia="Calibri" w:hAnsi="Calibri" w:cs="Calibri"/>
          <w:b/>
          <w:sz w:val="21"/>
          <w:szCs w:val="21"/>
        </w:rPr>
      </w:pPr>
    </w:p>
    <w:p w:rsidR="00BC087F" w:rsidRDefault="00BC087F">
      <w:pPr>
        <w:jc w:val="center"/>
        <w:rPr>
          <w:rFonts w:ascii="Arial" w:eastAsia="Arial" w:hAnsi="Arial" w:cs="Arial"/>
          <w:b/>
        </w:rPr>
      </w:pPr>
    </w:p>
    <w:p w:rsidR="00BC087F" w:rsidRDefault="00BC087F">
      <w:pPr>
        <w:jc w:val="center"/>
        <w:rPr>
          <w:rFonts w:ascii="Arial" w:eastAsia="Arial" w:hAnsi="Arial" w:cs="Arial"/>
          <w:b/>
        </w:rPr>
      </w:pPr>
    </w:p>
    <w:p w:rsidR="00BC087F" w:rsidRDefault="00BC087F">
      <w:pPr>
        <w:jc w:val="center"/>
        <w:rPr>
          <w:rFonts w:ascii="Arial" w:eastAsia="Arial" w:hAnsi="Arial" w:cs="Arial"/>
          <w:b/>
        </w:rPr>
      </w:pPr>
    </w:p>
    <w:p w:rsidR="00BC087F" w:rsidRDefault="00BC087F">
      <w:pPr>
        <w:jc w:val="center"/>
        <w:rPr>
          <w:rFonts w:ascii="Arial" w:eastAsia="Arial" w:hAnsi="Arial" w:cs="Arial"/>
          <w:b/>
        </w:rPr>
      </w:pPr>
    </w:p>
    <w:p w:rsidR="00BC087F" w:rsidRDefault="00BC087F">
      <w:pPr>
        <w:jc w:val="center"/>
        <w:rPr>
          <w:rFonts w:ascii="Arial" w:eastAsia="Arial" w:hAnsi="Arial" w:cs="Arial"/>
          <w:b/>
        </w:rPr>
      </w:pPr>
    </w:p>
    <w:p w:rsidR="00BC087F" w:rsidRDefault="00BC087F">
      <w:pPr>
        <w:rPr>
          <w:rFonts w:ascii="Arial" w:eastAsia="Arial" w:hAnsi="Arial" w:cs="Arial"/>
          <w:b/>
        </w:rPr>
      </w:pPr>
    </w:p>
    <w:p w:rsidR="00BC087F" w:rsidRDefault="00BC087F">
      <w:pPr>
        <w:jc w:val="center"/>
        <w:rPr>
          <w:rFonts w:ascii="Calibri" w:eastAsia="Calibri" w:hAnsi="Calibri" w:cs="Calibri"/>
          <w:b/>
        </w:rPr>
      </w:pPr>
    </w:p>
    <w:p w:rsidR="00BC087F" w:rsidRDefault="0026700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Plan de Práctica Profesional: Construcciones Metálicas</w:t>
      </w:r>
    </w:p>
    <w:p w:rsidR="00BC087F" w:rsidRDefault="00267005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Esta Evaluación la hace el Maestro Guía de la Empresa  </w:t>
      </w:r>
    </w:p>
    <w:p w:rsidR="00BC087F" w:rsidRDefault="00BC087F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BC087F" w:rsidRDefault="002670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Calificación según Plan de Práctica y Desempeño del Estudiante</w:t>
      </w:r>
    </w:p>
    <w:p w:rsidR="00BC087F" w:rsidRDefault="002670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 continuación se presentan las Áreas de competencia y aspectos Técnicos-Profesionales a evaluar, según el desempeño del estudiante y lo consensuado a desarrollar</w:t>
      </w:r>
      <w:r>
        <w:rPr>
          <w:rFonts w:ascii="Calibri" w:eastAsia="Calibri" w:hAnsi="Calibri" w:cs="Calibri"/>
          <w:sz w:val="20"/>
          <w:szCs w:val="20"/>
        </w:rPr>
        <w:t xml:space="preserve"> durante el proceso </w:t>
      </w:r>
      <w:r>
        <w:rPr>
          <w:rFonts w:ascii="Calibri" w:eastAsia="Calibri" w:hAnsi="Calibri" w:cs="Calibri"/>
          <w:color w:val="000000"/>
          <w:sz w:val="20"/>
          <w:szCs w:val="20"/>
        </w:rPr>
        <w:t>de práctica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</w:p>
    <w:p w:rsidR="00BC087F" w:rsidRDefault="00BC087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1"/>
          <w:szCs w:val="21"/>
        </w:rPr>
      </w:pPr>
    </w:p>
    <w:tbl>
      <w:tblPr>
        <w:tblStyle w:val="a4"/>
        <w:tblW w:w="110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126"/>
        <w:gridCol w:w="3260"/>
        <w:gridCol w:w="851"/>
        <w:gridCol w:w="709"/>
        <w:gridCol w:w="992"/>
        <w:gridCol w:w="992"/>
        <w:gridCol w:w="567"/>
      </w:tblGrid>
      <w:tr w:rsidR="00BC087F">
        <w:trPr>
          <w:trHeight w:val="429"/>
        </w:trPr>
        <w:tc>
          <w:tcPr>
            <w:tcW w:w="1560" w:type="dxa"/>
            <w:vMerge w:val="restart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Áreas de Competencia</w:t>
            </w:r>
          </w:p>
        </w:tc>
        <w:tc>
          <w:tcPr>
            <w:tcW w:w="2126" w:type="dxa"/>
            <w:vMerge w:val="restart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Perfil de egreso como objetivos terminales</w:t>
            </w:r>
          </w:p>
        </w:tc>
        <w:tc>
          <w:tcPr>
            <w:tcW w:w="3260" w:type="dxa"/>
            <w:vMerge w:val="restart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Tareas consensuadas y realizadas por el practicante de la Empresa.</w:t>
            </w:r>
          </w:p>
        </w:tc>
        <w:tc>
          <w:tcPr>
            <w:tcW w:w="3544" w:type="dxa"/>
            <w:gridSpan w:val="4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Nivel de logro de la tarea (TOTAL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35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pts.)</w:t>
            </w:r>
          </w:p>
        </w:tc>
        <w:tc>
          <w:tcPr>
            <w:tcW w:w="567" w:type="dxa"/>
            <w:vMerge w:val="restart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Pts.</w:t>
            </w:r>
          </w:p>
        </w:tc>
      </w:tr>
      <w:tr w:rsidR="00BC087F">
        <w:trPr>
          <w:trHeight w:val="889"/>
        </w:trPr>
        <w:tc>
          <w:tcPr>
            <w:tcW w:w="1560" w:type="dxa"/>
            <w:vMerge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Excelente</w:t>
            </w:r>
          </w:p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 pts.</w:t>
            </w:r>
          </w:p>
        </w:tc>
        <w:tc>
          <w:tcPr>
            <w:tcW w:w="709" w:type="dxa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Bueno</w:t>
            </w:r>
          </w:p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3 pts. </w:t>
            </w:r>
          </w:p>
        </w:tc>
        <w:tc>
          <w:tcPr>
            <w:tcW w:w="992" w:type="dxa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Suficiente</w:t>
            </w:r>
          </w:p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 pts.</w:t>
            </w:r>
          </w:p>
        </w:tc>
        <w:tc>
          <w:tcPr>
            <w:tcW w:w="992" w:type="dxa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Insuficiente </w:t>
            </w:r>
          </w:p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 pts.</w:t>
            </w:r>
          </w:p>
        </w:tc>
        <w:tc>
          <w:tcPr>
            <w:tcW w:w="567" w:type="dxa"/>
            <w:vMerge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BC087F">
        <w:trPr>
          <w:trHeight w:val="78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Lectura y dibujo de planos en construcciones metálicas </w:t>
            </w: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Mantenimiento de equipos y herramientas en construcciones metálicas </w:t>
            </w:r>
          </w:p>
        </w:tc>
        <w:tc>
          <w:tcPr>
            <w:tcW w:w="2126" w:type="dxa"/>
            <w:vMerge w:val="restart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E3E40"/>
                <w:sz w:val="22"/>
                <w:szCs w:val="22"/>
              </w:rPr>
              <w:lastRenderedPageBreak/>
              <w:t>Leer y utilizar planos técnicos de estructuras metálicas y sus componentes, simbología, instrumentos análogos y digitales, extrayendo información y realizando mediciones y controles de verificación de distintas magnitudes.</w:t>
            </w:r>
          </w:p>
        </w:tc>
        <w:tc>
          <w:tcPr>
            <w:tcW w:w="3260" w:type="dxa"/>
          </w:tcPr>
          <w:p w:rsidR="00BC087F" w:rsidRDefault="00BC08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Determina los tipos de uniones,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materiales e insumos a utilizar basándose en la lectura de las simbologías del plano y las especificaciones técnicas.</w:t>
            </w:r>
          </w:p>
          <w:p w:rsidR="00BC087F" w:rsidRDefault="00BC08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C087F" w:rsidRDefault="00BC08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786"/>
        </w:trPr>
        <w:tc>
          <w:tcPr>
            <w:tcW w:w="1560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BC087F" w:rsidRDefault="00BC08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Extrae información sobre las diferentes escalas, componentes de la estructura metálica, cantidad de los elementos y secuencia de montaje a partir de los planos de planta, elevación, cortes y detalles.</w:t>
            </w:r>
          </w:p>
          <w:p w:rsidR="00BC087F" w:rsidRDefault="00BC08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C087F" w:rsidRDefault="00BC08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786"/>
        </w:trPr>
        <w:tc>
          <w:tcPr>
            <w:tcW w:w="1560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BC087F" w:rsidRDefault="00BC08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Utiliza instrumentos análogos y digitales de manera prolija para realizar mediciones y control de dimensiones (largo, ancho, espesor, entre distancia, pilares, costanera, etc.), de acuerdo a los planos.</w:t>
            </w:r>
          </w:p>
          <w:p w:rsidR="00BC087F" w:rsidRDefault="00BC08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C087F" w:rsidRDefault="00BC08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C087F">
        <w:trPr>
          <w:trHeight w:val="900"/>
        </w:trPr>
        <w:tc>
          <w:tcPr>
            <w:tcW w:w="1560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C087F" w:rsidRDefault="00BC087F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BC087F" w:rsidRDefault="00BC08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Dibuja en AutoCAD un proyecto de acuerdo al requerimiento del cliente, señalando los materiales e insumos a utilizar.</w:t>
            </w:r>
          </w:p>
          <w:p w:rsidR="00BC087F" w:rsidRDefault="00BC08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C087F" w:rsidRDefault="00BC08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C087F" w:rsidRDefault="00BC08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1011"/>
        </w:trPr>
        <w:tc>
          <w:tcPr>
            <w:tcW w:w="1560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Realizar el mantenimiento básico de Instrumentos, herramientas, útiles, máquinas, equipos y componentes propios de la Especialidad de Construcciones Metálicas.</w:t>
            </w:r>
          </w:p>
        </w:tc>
        <w:tc>
          <w:tcPr>
            <w:tcW w:w="3260" w:type="dxa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Realiza con el apoyo de las TIC el mantenimiento preventivo a instrumentos, herramientas, maquin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arias y equipos, de acuerdo a pautas de mantenimiento y especificaciones del fabricante, para evitar situaciones de riesgo y favorecer la durabilidad de las máquinas, equipos, instrumentos y herramientas.</w:t>
            </w:r>
          </w:p>
          <w:p w:rsidR="00BC087F" w:rsidRDefault="00BC087F">
            <w:pPr>
              <w:ind w:left="63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1011"/>
        </w:trPr>
        <w:tc>
          <w:tcPr>
            <w:tcW w:w="1560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Realiza el mantenimiento correctivo básico a instrumentos, herramientas, maquinarias y equipos, de acuerdo a las pautas de mantenimiento y las especificaciones del fabricante, para prevenir situaciones de riesgo.</w:t>
            </w:r>
          </w:p>
        </w:tc>
        <w:tc>
          <w:tcPr>
            <w:tcW w:w="851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1011"/>
        </w:trPr>
        <w:tc>
          <w:tcPr>
            <w:tcW w:w="1560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Elabora un informe, de manera digital, del mantenimiento preventivo y correctivo a instrumentos, máquinas y herramientas de acuerdo a pautas de mantenimiento y especificaciones del fabricante.</w:t>
            </w:r>
          </w:p>
        </w:tc>
        <w:tc>
          <w:tcPr>
            <w:tcW w:w="851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1011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C087F" w:rsidRDefault="0026700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Puntuación Obtenida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C087F" w:rsidRDefault="00267005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/35 pts. </w:t>
            </w:r>
          </w:p>
        </w:tc>
      </w:tr>
    </w:tbl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tbl>
      <w:tblPr>
        <w:tblStyle w:val="a5"/>
        <w:tblW w:w="110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2190"/>
        <w:gridCol w:w="3402"/>
        <w:gridCol w:w="851"/>
        <w:gridCol w:w="709"/>
        <w:gridCol w:w="992"/>
        <w:gridCol w:w="992"/>
        <w:gridCol w:w="567"/>
      </w:tblGrid>
      <w:tr w:rsidR="00BC087F">
        <w:trPr>
          <w:trHeight w:val="429"/>
        </w:trPr>
        <w:tc>
          <w:tcPr>
            <w:tcW w:w="1350" w:type="dxa"/>
            <w:vMerge w:val="restart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Áreas de Competencia</w:t>
            </w:r>
          </w:p>
        </w:tc>
        <w:tc>
          <w:tcPr>
            <w:tcW w:w="2190" w:type="dxa"/>
            <w:vMerge w:val="restart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Perfil de egreso como objetivos terminales</w:t>
            </w:r>
          </w:p>
        </w:tc>
        <w:tc>
          <w:tcPr>
            <w:tcW w:w="3402" w:type="dxa"/>
            <w:vMerge w:val="restart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Tareas consensuadas y realizadas por el practicante de la Empresa.</w:t>
            </w:r>
          </w:p>
        </w:tc>
        <w:tc>
          <w:tcPr>
            <w:tcW w:w="3544" w:type="dxa"/>
            <w:gridSpan w:val="4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Nivel de logro de la tarea (TOTAL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0 pts.)</w:t>
            </w:r>
          </w:p>
        </w:tc>
        <w:tc>
          <w:tcPr>
            <w:tcW w:w="567" w:type="dxa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Pts.</w:t>
            </w:r>
          </w:p>
        </w:tc>
      </w:tr>
      <w:tr w:rsidR="00BC087F">
        <w:trPr>
          <w:trHeight w:val="429"/>
        </w:trPr>
        <w:tc>
          <w:tcPr>
            <w:tcW w:w="1350" w:type="dxa"/>
            <w:vMerge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vMerge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Excelente</w:t>
            </w:r>
          </w:p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 pts.</w:t>
            </w:r>
          </w:p>
        </w:tc>
        <w:tc>
          <w:tcPr>
            <w:tcW w:w="709" w:type="dxa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Bueno</w:t>
            </w:r>
          </w:p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 pts.</w:t>
            </w:r>
          </w:p>
        </w:tc>
        <w:tc>
          <w:tcPr>
            <w:tcW w:w="992" w:type="dxa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Suficiente</w:t>
            </w:r>
          </w:p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 pts.</w:t>
            </w:r>
          </w:p>
        </w:tc>
        <w:tc>
          <w:tcPr>
            <w:tcW w:w="992" w:type="dxa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Insuficiente</w:t>
            </w:r>
          </w:p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 pts.</w:t>
            </w:r>
          </w:p>
        </w:tc>
        <w:tc>
          <w:tcPr>
            <w:tcW w:w="567" w:type="dxa"/>
            <w:vAlign w:val="center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897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Mecanizado de partes y piezas metálicas</w:t>
            </w: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0" w:type="dxa"/>
            <w:vMerge w:val="restart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Mecanizar y conformar partes, piezas y estructuras de construcciones metálicas de menor tamaño, con máquinas y herramientas, incluyendo taladrado, esmerilado, aserrado, plegado, cilindrado, doblado y forjadura, de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acuerdo a los planos y a las especificaciones</w:t>
            </w:r>
          </w:p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Técnicas.</w:t>
            </w:r>
          </w:p>
          <w:p w:rsidR="00BC087F" w:rsidRDefault="00BC08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Programa con apoyo de las TIC el mecanizado y conformado de partes y piezas, y prepara las herramientas, las máquinas y los equipos a utilizar, estableciendo el tiempo a emplear en cada una de las ac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tividades, según los planos y las especificaciones técnicas del proyecto.</w:t>
            </w:r>
          </w:p>
        </w:tc>
        <w:tc>
          <w:tcPr>
            <w:tcW w:w="851" w:type="dxa"/>
            <w:shd w:val="clear" w:color="auto" w:fill="auto"/>
          </w:tcPr>
          <w:p w:rsidR="00BC087F" w:rsidRDefault="00BC087F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658"/>
        </w:trPr>
        <w:tc>
          <w:tcPr>
            <w:tcW w:w="1350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Ejecuta el mecanizado y conformado de chapas, perfiles y tubos de acuerdo a estándares de calidad según las normas, operando las máquinas y herramientas de acuerdo a los planos y las especificaciones técnicas del proyecto, previniendo situaciones de riesgo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cumpliendo con los plazos establecidos.</w:t>
            </w:r>
          </w:p>
        </w:tc>
        <w:tc>
          <w:tcPr>
            <w:tcW w:w="851" w:type="dxa"/>
            <w:shd w:val="clear" w:color="auto" w:fill="auto"/>
          </w:tcPr>
          <w:p w:rsidR="00BC087F" w:rsidRDefault="00BC087F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1121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BC087F" w:rsidRDefault="0026700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Corte y soldadura en construcciones metálicas </w:t>
            </w:r>
          </w:p>
        </w:tc>
        <w:tc>
          <w:tcPr>
            <w:tcW w:w="2190" w:type="dxa"/>
            <w:vMerge w:val="restart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Fabricar, unir y reparar elementos de Construcciones metálicas, mediante actividades de corte y soldadura en posición plana horizontal y vertical, utilizando equipos de oxigás y arco manual, soldadura TIG, MIG/ MAG, uniones mecánicas, de acuerdo a las espe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cificaciones técnicas del proyecto y las normas de higiene, seguridad industrial y medioambiente.</w:t>
            </w:r>
          </w:p>
        </w:tc>
        <w:tc>
          <w:tcPr>
            <w:tcW w:w="3402" w:type="dxa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Programa con apoyo de las TIC todas las actividades de corte, de acuerdo a los planos y las especificaciones técnicas del proyecto y según normas de seguridad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medioambientales.</w:t>
            </w:r>
          </w:p>
        </w:tc>
        <w:tc>
          <w:tcPr>
            <w:tcW w:w="851" w:type="dxa"/>
            <w:shd w:val="clear" w:color="auto" w:fill="auto"/>
          </w:tcPr>
          <w:p w:rsidR="00BC087F" w:rsidRDefault="00BC087F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1121"/>
        </w:trPr>
        <w:tc>
          <w:tcPr>
            <w:tcW w:w="1350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vMerge/>
          </w:tcPr>
          <w:p w:rsidR="00BC087F" w:rsidRDefault="00BC08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Ejecuta todas las actividades de corte para fabricar y reparar elementos de construcciones metálicas con precisión según las especificaciones técnicas del proyecto, cumpliendo las normas de seguridad, medioambientales y de calidad exigidas y utilizando efi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cientemente los insumos.</w:t>
            </w:r>
          </w:p>
        </w:tc>
        <w:tc>
          <w:tcPr>
            <w:tcW w:w="851" w:type="dxa"/>
            <w:shd w:val="clear" w:color="auto" w:fill="auto"/>
          </w:tcPr>
          <w:p w:rsidR="00BC087F" w:rsidRDefault="00BC087F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891"/>
        </w:trPr>
        <w:tc>
          <w:tcPr>
            <w:tcW w:w="1350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Programa todas las actividades para unir y reparar con calidad piezas y partes (planchas, perfiles, tubos) con soldadura eléctrica (TIG y MIG/MAG), de acuerdo a los requisitos de las especificaciones técnicas del proyecto y las normas de higiene, seguridad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industrial y medioambiental.</w:t>
            </w:r>
          </w:p>
          <w:p w:rsidR="00BC087F" w:rsidRDefault="00BC08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087F" w:rsidRDefault="00BC087F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891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Ejecuta las actividades de soldadura en posición plana, horizontal y vertical, según la ubicación del material, en atmósfera natural o protegida (fuentes de poder eléctrica, oxigás o mecánicas), con equipos al arco manual, TIG, MIG/MAG y oxiacetilénico, 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chapas, perfiles y tubos, de acuerdo a las normas de calidad según las especificaciones técnicas del proyecto, utilizando de manera eficiente los insumos y usando los elementos de protección personal.</w:t>
            </w:r>
          </w:p>
        </w:tc>
        <w:tc>
          <w:tcPr>
            <w:tcW w:w="851" w:type="dxa"/>
            <w:shd w:val="clear" w:color="auto" w:fill="auto"/>
          </w:tcPr>
          <w:p w:rsidR="00BC087F" w:rsidRDefault="00BC087F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670"/>
        </w:trPr>
        <w:tc>
          <w:tcPr>
            <w:tcW w:w="1350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Programa la solución más apropiada de reparación de los defectos de soldadura (discontinuidades), realizando una inspección visual y ensayos no destructivos o destructivos al elemento soldado, según el requerimiento de las normas de soldadura, de acuerdo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los procedimientos normados de calidad, medioambiente y seguridad.</w:t>
            </w:r>
          </w:p>
        </w:tc>
        <w:tc>
          <w:tcPr>
            <w:tcW w:w="851" w:type="dxa"/>
            <w:shd w:val="clear" w:color="auto" w:fill="auto"/>
          </w:tcPr>
          <w:p w:rsidR="00BC087F" w:rsidRDefault="00BC087F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891"/>
        </w:trPr>
        <w:tc>
          <w:tcPr>
            <w:tcW w:w="1350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Efectúa uniones mecánicas según las especificaciones técnicas del proyecto y respetando las normas de seguridad.</w:t>
            </w:r>
          </w:p>
        </w:tc>
        <w:tc>
          <w:tcPr>
            <w:tcW w:w="851" w:type="dxa"/>
            <w:shd w:val="clear" w:color="auto" w:fill="auto"/>
          </w:tcPr>
          <w:p w:rsidR="00BC087F" w:rsidRDefault="00BC087F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1011"/>
        </w:trPr>
        <w:tc>
          <w:tcPr>
            <w:tcW w:w="8502" w:type="dxa"/>
            <w:gridSpan w:val="5"/>
            <w:shd w:val="clear" w:color="auto" w:fill="auto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Puntuación Obtenida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/4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pts. </w:t>
            </w:r>
          </w:p>
        </w:tc>
      </w:tr>
    </w:tbl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p w:rsidR="00BC087F" w:rsidRDefault="00BC087F"/>
    <w:tbl>
      <w:tblPr>
        <w:tblStyle w:val="a6"/>
        <w:tblW w:w="110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2122"/>
        <w:gridCol w:w="3260"/>
        <w:gridCol w:w="851"/>
        <w:gridCol w:w="714"/>
        <w:gridCol w:w="997"/>
        <w:gridCol w:w="989"/>
        <w:gridCol w:w="570"/>
      </w:tblGrid>
      <w:tr w:rsidR="00BC087F">
        <w:trPr>
          <w:trHeight w:val="429"/>
        </w:trPr>
        <w:tc>
          <w:tcPr>
            <w:tcW w:w="1554" w:type="dxa"/>
            <w:vMerge w:val="restart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lastRenderedPageBreak/>
              <w:t>Áreas de Competencia</w:t>
            </w:r>
          </w:p>
        </w:tc>
        <w:tc>
          <w:tcPr>
            <w:tcW w:w="2122" w:type="dxa"/>
            <w:vMerge w:val="restart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Perfil de egreso como objetivos terminales</w:t>
            </w:r>
          </w:p>
        </w:tc>
        <w:tc>
          <w:tcPr>
            <w:tcW w:w="3260" w:type="dxa"/>
            <w:vMerge w:val="restart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Tareas consensuadas y realizadas por el practicante de la Empresa.</w:t>
            </w:r>
          </w:p>
        </w:tc>
        <w:tc>
          <w:tcPr>
            <w:tcW w:w="3551" w:type="dxa"/>
            <w:gridSpan w:val="4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Nivel de logro de la tarea (TOTAL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55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pts.)</w:t>
            </w:r>
          </w:p>
        </w:tc>
        <w:tc>
          <w:tcPr>
            <w:tcW w:w="570" w:type="dxa"/>
            <w:vMerge w:val="restart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Pts.</w:t>
            </w:r>
          </w:p>
        </w:tc>
      </w:tr>
      <w:tr w:rsidR="00BC087F">
        <w:trPr>
          <w:trHeight w:val="429"/>
        </w:trPr>
        <w:tc>
          <w:tcPr>
            <w:tcW w:w="1554" w:type="dxa"/>
            <w:vMerge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Excelente</w:t>
            </w:r>
          </w:p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 pts.</w:t>
            </w:r>
          </w:p>
        </w:tc>
        <w:tc>
          <w:tcPr>
            <w:tcW w:w="714" w:type="dxa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Bueno</w:t>
            </w:r>
          </w:p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3 pts. </w:t>
            </w:r>
          </w:p>
        </w:tc>
        <w:tc>
          <w:tcPr>
            <w:tcW w:w="997" w:type="dxa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Suficiente</w:t>
            </w:r>
          </w:p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 pts.</w:t>
            </w:r>
          </w:p>
        </w:tc>
        <w:tc>
          <w:tcPr>
            <w:tcW w:w="989" w:type="dxa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Insuficiente </w:t>
            </w:r>
          </w:p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 pts.</w:t>
            </w:r>
          </w:p>
        </w:tc>
        <w:tc>
          <w:tcPr>
            <w:tcW w:w="570" w:type="dxa"/>
            <w:vMerge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618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Armado y montaje en construcciones metálicas </w:t>
            </w:r>
          </w:p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</w:tcPr>
          <w:p w:rsidR="00BC087F" w:rsidRDefault="00BC087F">
            <w:pPr>
              <w:jc w:val="both"/>
              <w:rPr>
                <w:rFonts w:ascii="Calibri" w:eastAsia="Calibri" w:hAnsi="Calibri" w:cs="Calibri"/>
                <w:color w:val="3E3E40"/>
                <w:sz w:val="22"/>
                <w:szCs w:val="22"/>
              </w:rPr>
            </w:pPr>
          </w:p>
          <w:p w:rsidR="00BC087F" w:rsidRDefault="00BC087F">
            <w:pPr>
              <w:jc w:val="both"/>
              <w:rPr>
                <w:rFonts w:ascii="Calibri" w:eastAsia="Calibri" w:hAnsi="Calibri" w:cs="Calibri"/>
                <w:color w:val="3E3E40"/>
                <w:sz w:val="22"/>
                <w:szCs w:val="22"/>
              </w:rPr>
            </w:pPr>
          </w:p>
          <w:p w:rsidR="00BC087F" w:rsidRDefault="00BC087F">
            <w:pPr>
              <w:jc w:val="both"/>
              <w:rPr>
                <w:rFonts w:ascii="Calibri" w:eastAsia="Calibri" w:hAnsi="Calibri" w:cs="Calibri"/>
                <w:color w:val="3E3E40"/>
                <w:sz w:val="22"/>
                <w:szCs w:val="22"/>
              </w:rPr>
            </w:pPr>
          </w:p>
          <w:p w:rsidR="00BC087F" w:rsidRDefault="00BC087F">
            <w:pPr>
              <w:jc w:val="both"/>
              <w:rPr>
                <w:rFonts w:ascii="Calibri" w:eastAsia="Calibri" w:hAnsi="Calibri" w:cs="Calibri"/>
                <w:color w:val="3E3E40"/>
                <w:sz w:val="22"/>
                <w:szCs w:val="22"/>
              </w:rPr>
            </w:pPr>
          </w:p>
          <w:p w:rsidR="00BC087F" w:rsidRDefault="00BC087F">
            <w:pPr>
              <w:jc w:val="both"/>
              <w:rPr>
                <w:rFonts w:ascii="Calibri" w:eastAsia="Calibri" w:hAnsi="Calibri" w:cs="Calibri"/>
                <w:color w:val="3E3E40"/>
                <w:sz w:val="22"/>
                <w:szCs w:val="22"/>
              </w:rPr>
            </w:pPr>
          </w:p>
          <w:p w:rsidR="00BC087F" w:rsidRDefault="00BC087F">
            <w:pPr>
              <w:jc w:val="both"/>
              <w:rPr>
                <w:rFonts w:ascii="Calibri" w:eastAsia="Calibri" w:hAnsi="Calibri" w:cs="Calibri"/>
                <w:color w:val="3E3E40"/>
                <w:sz w:val="22"/>
                <w:szCs w:val="22"/>
              </w:rPr>
            </w:pPr>
          </w:p>
          <w:p w:rsidR="00BC087F" w:rsidRDefault="00BC087F">
            <w:pPr>
              <w:jc w:val="both"/>
              <w:rPr>
                <w:rFonts w:ascii="Calibri" w:eastAsia="Calibri" w:hAnsi="Calibri" w:cs="Calibri"/>
                <w:color w:val="3E3E40"/>
                <w:sz w:val="22"/>
                <w:szCs w:val="22"/>
              </w:rPr>
            </w:pPr>
          </w:p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E3E40"/>
                <w:sz w:val="22"/>
                <w:szCs w:val="22"/>
              </w:rPr>
              <w:t>Armar y montar, en obra o taller elementos, subconjuntos y estructuras de construcciones metálicas livianas para instalaciones industriales, tales como galpones, edificios, entre otros, de acuerdo a las especificaciones técnicas del proyecto.</w:t>
            </w:r>
          </w:p>
        </w:tc>
        <w:tc>
          <w:tcPr>
            <w:tcW w:w="3260" w:type="dxa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Programa con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apoyo de las TIC actividades de armado y montaje de una estructura metálica (a través de cartas Gantt, protocolos de armado y montaje, protocolos de seguridad y medioambientales) y establece los plazos de tiempo para el proceso, de acuerdo a los planos, la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especificaciones técnicas del proyecto y los estándares de calidad.</w:t>
            </w:r>
          </w:p>
        </w:tc>
        <w:tc>
          <w:tcPr>
            <w:tcW w:w="851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618"/>
        </w:trPr>
        <w:tc>
          <w:tcPr>
            <w:tcW w:w="1554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Revisa que el lugar de trabajo, las máquinas, las herramientas, los equipos y los elementos metálicos cumplan con las normas de seguridad y se encuentren de acuerdo a las especificaciones técnicas del proyecto.</w:t>
            </w:r>
          </w:p>
        </w:tc>
        <w:tc>
          <w:tcPr>
            <w:tcW w:w="851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618"/>
        </w:trPr>
        <w:tc>
          <w:tcPr>
            <w:tcW w:w="1554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Ejecuta las actividades de armado y montaje, en obra o taller, de elementos, subconjuntos de partes y piezas y estructuras metálicas livianas, de acuerdo a las especificaciones técnicas del proyecto, utilizando eficientemente los insumos, utilizando eficie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ntemente el tiempo y aplicando las normas de seguridad.</w:t>
            </w:r>
          </w:p>
        </w:tc>
        <w:tc>
          <w:tcPr>
            <w:tcW w:w="851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618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:rsidR="00BC087F" w:rsidRDefault="00267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Protección de estructuras y tratamiento de residuos. </w:t>
            </w:r>
          </w:p>
        </w:tc>
        <w:tc>
          <w:tcPr>
            <w:tcW w:w="2122" w:type="dxa"/>
            <w:vMerge w:val="restart"/>
          </w:tcPr>
          <w:p w:rsidR="00BC087F" w:rsidRDefault="00267005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E3E40"/>
                <w:sz w:val="22"/>
                <w:szCs w:val="22"/>
              </w:rPr>
              <w:t xml:space="preserve">Ejecutar tratamientos de protección de elementos de construcciones metálicas, mediante anticorrosivos, pinturas y otros, utilizando materiales, herramientas y equipos apropiados y respetando las normas de higiene, </w:t>
            </w:r>
            <w:r>
              <w:rPr>
                <w:rFonts w:ascii="Calibri" w:eastAsia="Calibri" w:hAnsi="Calibri" w:cs="Calibri"/>
                <w:color w:val="3E3E40"/>
                <w:sz w:val="22"/>
                <w:szCs w:val="22"/>
              </w:rPr>
              <w:lastRenderedPageBreak/>
              <w:t>seguridad industrial y medioambiente.</w:t>
            </w:r>
          </w:p>
        </w:tc>
        <w:tc>
          <w:tcPr>
            <w:tcW w:w="3260" w:type="dxa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Programa en forma digital las actividades de tratamiento de protección de una estructura metálica, de acuerdo a las especificaciones técnicas del proyecto y las normas medioambientales y de seguridad vigentes.</w:t>
            </w:r>
          </w:p>
        </w:tc>
        <w:tc>
          <w:tcPr>
            <w:tcW w:w="851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618"/>
        </w:trPr>
        <w:tc>
          <w:tcPr>
            <w:tcW w:w="1554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Prepara el lugar de trabajo y verifica que los insumos, las herramientas y los equipos a utilizar cumplan con los requisitos correspondientes, según las especificaciones del proyecto, las normas medioambientales y de seguridad vigentes.</w:t>
            </w:r>
          </w:p>
        </w:tc>
        <w:tc>
          <w:tcPr>
            <w:tcW w:w="851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618"/>
        </w:trPr>
        <w:tc>
          <w:tcPr>
            <w:tcW w:w="1554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Aplica técnicas de limpieza y protección de superficies de estructuras metálicas, de acuerdo a las especificaciones técnicas del proyecto y las normas de seguridad medioambiental y de calidad vigentes.</w:t>
            </w:r>
          </w:p>
        </w:tc>
        <w:tc>
          <w:tcPr>
            <w:tcW w:w="851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618"/>
        </w:trPr>
        <w:tc>
          <w:tcPr>
            <w:tcW w:w="1554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</w:tcPr>
          <w:p w:rsidR="00BC087F" w:rsidRDefault="00267005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3E3E4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E3E40"/>
                <w:sz w:val="22"/>
                <w:szCs w:val="22"/>
              </w:rPr>
              <w:t>Realizar el tratamiento de residuos y desechos de las construcciones metálicas, aplicando técnicas compatibles con el cuidado del medioambiente.</w:t>
            </w:r>
          </w:p>
          <w:p w:rsidR="00BC087F" w:rsidRDefault="00BC08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Programa en formato digital todas las actividades de tratamiento de residuos y desechos de las construcciones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metálicas, de acuerdo a las normas medioambientales vigentes.</w:t>
            </w:r>
          </w:p>
        </w:tc>
        <w:tc>
          <w:tcPr>
            <w:tcW w:w="851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618"/>
        </w:trPr>
        <w:tc>
          <w:tcPr>
            <w:tcW w:w="1554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Ejecuta cuidadosamente el tratamiento de residuos y desechos de construcciones metálicas, aplicando técnicas compatibles con el cuidado del medioambiente y previniendo situaciones de riesgo.</w:t>
            </w:r>
          </w:p>
        </w:tc>
        <w:tc>
          <w:tcPr>
            <w:tcW w:w="851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618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:rsidR="00BC087F" w:rsidRDefault="00267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Cubicación de materiales e insumos en construcciones metálicas </w:t>
            </w:r>
          </w:p>
        </w:tc>
        <w:tc>
          <w:tcPr>
            <w:tcW w:w="2122" w:type="dxa"/>
            <w:vMerge w:val="restart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Calcular y cubicar materiales, insumos y otros elementos de construcciones metálicas, considerando los planos y las especificaciones</w:t>
            </w:r>
          </w:p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Técnicas de la obra.</w:t>
            </w:r>
          </w:p>
        </w:tc>
        <w:tc>
          <w:tcPr>
            <w:tcW w:w="3260" w:type="dxa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Cubica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todos los materiales, insumos y elementos de estructuras metálicas a utilizar según principios matemáticos y los planos y las especificaciones técnicas del proyecto.</w:t>
            </w:r>
          </w:p>
        </w:tc>
        <w:tc>
          <w:tcPr>
            <w:tcW w:w="851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618"/>
        </w:trPr>
        <w:tc>
          <w:tcPr>
            <w:tcW w:w="1554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Calcula el rendimiento de cada material y recurso utilizado en la construcción de estructuras metálicas, de acuerdo a los planos y las especificaciones técnicas del proyecto.</w:t>
            </w:r>
          </w:p>
          <w:p w:rsidR="00BC087F" w:rsidRDefault="00BC08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618"/>
        </w:trPr>
        <w:tc>
          <w:tcPr>
            <w:tcW w:w="1554" w:type="dxa"/>
            <w:vMerge/>
            <w:shd w:val="clear" w:color="auto" w:fill="auto"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Ejecuta un análisis, con apoyo de las TIC, de los precios unitarios y presupuesto de cada partida de construcciones metálicas, de acuerdo a los planos y las especificaciones técnicas del proyecto y los catálogos de los distribuidores.</w:t>
            </w:r>
          </w:p>
        </w:tc>
        <w:tc>
          <w:tcPr>
            <w:tcW w:w="851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1011"/>
        </w:trPr>
        <w:tc>
          <w:tcPr>
            <w:tcW w:w="8501" w:type="dxa"/>
            <w:gridSpan w:val="5"/>
            <w:shd w:val="clear" w:color="auto" w:fill="auto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Puntuación Obtenida 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55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pts. </w:t>
            </w:r>
          </w:p>
        </w:tc>
      </w:tr>
    </w:tbl>
    <w:p w:rsidR="00BC087F" w:rsidRDefault="00BC087F"/>
    <w:p w:rsidR="00BC087F" w:rsidRDefault="00BC087F"/>
    <w:p w:rsidR="00BC087F" w:rsidRDefault="00BC087F">
      <w:pPr>
        <w:rPr>
          <w:rFonts w:ascii="Arial" w:eastAsia="Arial" w:hAnsi="Arial" w:cs="Arial"/>
          <w:b/>
        </w:rPr>
      </w:pPr>
    </w:p>
    <w:p w:rsidR="00BC087F" w:rsidRDefault="00BC087F">
      <w:pPr>
        <w:rPr>
          <w:rFonts w:ascii="Arial" w:eastAsia="Arial" w:hAnsi="Arial" w:cs="Arial"/>
          <w:b/>
        </w:rPr>
      </w:pPr>
    </w:p>
    <w:p w:rsidR="00BC087F" w:rsidRDefault="002670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Evaluación de las Competencias de Empleabilidad</w:t>
      </w:r>
    </w:p>
    <w:p w:rsidR="00BC087F" w:rsidRDefault="00BC087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a7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1134"/>
        <w:gridCol w:w="1134"/>
        <w:gridCol w:w="1134"/>
        <w:gridCol w:w="1134"/>
        <w:gridCol w:w="1134"/>
      </w:tblGrid>
      <w:tr w:rsidR="00BC087F">
        <w:tc>
          <w:tcPr>
            <w:tcW w:w="4962" w:type="dxa"/>
            <w:vMerge w:val="restart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Comportamiento del Estudiante en Práctica</w:t>
            </w:r>
          </w:p>
        </w:tc>
        <w:tc>
          <w:tcPr>
            <w:tcW w:w="4536" w:type="dxa"/>
            <w:gridSpan w:val="4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Nivel de logro de la tarea</w:t>
            </w:r>
          </w:p>
        </w:tc>
        <w:tc>
          <w:tcPr>
            <w:tcW w:w="1134" w:type="dxa"/>
            <w:vMerge w:val="restart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C/F</w:t>
            </w:r>
          </w:p>
        </w:tc>
      </w:tr>
      <w:tr w:rsidR="00BC087F">
        <w:tc>
          <w:tcPr>
            <w:tcW w:w="4962" w:type="dxa"/>
            <w:vMerge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Excelente</w:t>
            </w:r>
          </w:p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 pts.</w:t>
            </w:r>
          </w:p>
        </w:tc>
        <w:tc>
          <w:tcPr>
            <w:tcW w:w="1134" w:type="dxa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Bueno</w:t>
            </w:r>
          </w:p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3 pts. </w:t>
            </w:r>
          </w:p>
        </w:tc>
        <w:tc>
          <w:tcPr>
            <w:tcW w:w="1134" w:type="dxa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Suficiente</w:t>
            </w:r>
          </w:p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 pts.</w:t>
            </w:r>
          </w:p>
        </w:tc>
        <w:tc>
          <w:tcPr>
            <w:tcW w:w="1134" w:type="dxa"/>
            <w:vAlign w:val="center"/>
          </w:tcPr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Insuficiente </w:t>
            </w:r>
          </w:p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 pts.</w:t>
            </w:r>
          </w:p>
        </w:tc>
        <w:tc>
          <w:tcPr>
            <w:tcW w:w="1134" w:type="dxa"/>
            <w:vMerge/>
            <w:vAlign w:val="center"/>
          </w:tcPr>
          <w:p w:rsidR="00BC087F" w:rsidRDefault="00BC0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418"/>
        </w:trPr>
        <w:tc>
          <w:tcPr>
            <w:tcW w:w="4962" w:type="dxa"/>
            <w:shd w:val="clear" w:color="auto" w:fill="auto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A.-Comunicarse oralmente y/o por escrito con claridad en el contexto laboral.</w:t>
            </w: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618"/>
        </w:trPr>
        <w:tc>
          <w:tcPr>
            <w:tcW w:w="4962" w:type="dxa"/>
            <w:shd w:val="clear" w:color="auto" w:fill="auto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B.-Realizar las tareas de manera prolija, cumpliendo plazos establecidos y </w:t>
            </w:r>
            <w:r w:rsidR="002C6C1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estándares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de calidad, y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buscando alternativas y soluciones cuando se presentan problemas pertinentes a las funciones </w:t>
            </w:r>
            <w:r w:rsidR="002C6C1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desempeñadas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618"/>
        </w:trPr>
        <w:tc>
          <w:tcPr>
            <w:tcW w:w="4962" w:type="dxa"/>
            <w:shd w:val="clear" w:color="auto" w:fill="auto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C.-Trabajar eficazmente en equipo, coordinando acciones con otros in situ o a distancia, solicitando y prestando </w:t>
            </w:r>
            <w:r w:rsidR="002C6C1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cooperación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para el buen cumplimiento de sus tareas habituales o emergentes. </w:t>
            </w: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618"/>
        </w:trPr>
        <w:tc>
          <w:tcPr>
            <w:tcW w:w="4962" w:type="dxa"/>
            <w:shd w:val="clear" w:color="auto" w:fill="auto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D.-Tratar con respeto a subordinados, superiores, colegas, clientes, personas con discapacidades, sin hacer distinciones de </w:t>
            </w:r>
            <w:r w:rsidR="002C6C1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género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de clase social, de etnias u otras.</w:t>
            </w: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618"/>
        </w:trPr>
        <w:tc>
          <w:tcPr>
            <w:tcW w:w="4962" w:type="dxa"/>
            <w:shd w:val="clear" w:color="auto" w:fill="auto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E.-Participar en diversas situaciones de aprendizaje, formales e informales, y calificarse para desarrollar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mejor su trabajo actual o bien para asumir nuevas tareas o puestos de trabajo, en una perspectiva de </w:t>
            </w:r>
            <w:r w:rsidR="002C6C1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formación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permanente. </w:t>
            </w: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618"/>
        </w:trPr>
        <w:tc>
          <w:tcPr>
            <w:tcW w:w="4962" w:type="dxa"/>
            <w:shd w:val="clear" w:color="auto" w:fill="auto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F.-Emprender iniciativas </w:t>
            </w:r>
            <w:r w:rsidR="002C6C1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útiles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en los lugares de trabajo y/o proyectos propios, aplicando principios </w:t>
            </w:r>
            <w:r w:rsidR="002C6C1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básicos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de </w:t>
            </w:r>
            <w:r w:rsidR="002C6C1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gestión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financiera y </w:t>
            </w:r>
            <w:r w:rsidR="002C6C1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administración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para generarles viabilidad. </w:t>
            </w: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618"/>
        </w:trPr>
        <w:tc>
          <w:tcPr>
            <w:tcW w:w="4962" w:type="dxa"/>
            <w:shd w:val="clear" w:color="auto" w:fill="auto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G.-Prevenir situaciones de riesgo y enfermedades ocupacionales, evaluando las condiciones del entorno del trabajo y utilizando los elementos de </w:t>
            </w:r>
            <w:r w:rsidR="002C6C1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protección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personal </w:t>
            </w:r>
            <w:r w:rsidR="002C6C1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según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la normativa correspondiente. </w:t>
            </w: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618"/>
        </w:trPr>
        <w:tc>
          <w:tcPr>
            <w:tcW w:w="4962" w:type="dxa"/>
            <w:shd w:val="clear" w:color="auto" w:fill="auto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H.-Manejar </w:t>
            </w:r>
            <w:r w:rsidR="002C6C1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tecnologías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de la </w:t>
            </w:r>
            <w:r w:rsidR="002C6C1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información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y </w:t>
            </w:r>
            <w:r w:rsidR="002C6C1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comunicación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para obtener y procesar </w:t>
            </w:r>
            <w:r w:rsidR="002C6C1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información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pertinente al trabajo, </w:t>
            </w:r>
            <w:r w:rsidR="002C6C1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así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́ como para comunicar resultados, instrucciones e ideas. </w:t>
            </w: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618"/>
        </w:trPr>
        <w:tc>
          <w:tcPr>
            <w:tcW w:w="4962" w:type="dxa"/>
            <w:shd w:val="clear" w:color="auto" w:fill="auto"/>
          </w:tcPr>
          <w:p w:rsidR="00BC087F" w:rsidRDefault="00267005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I.-Tomar decisiones financieras bien informadas, con </w:t>
            </w:r>
            <w:r w:rsidR="002C6C1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proyección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 mediano y largo plazo, respecto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del ahorro, especialmente del ahorro previsional, de los seguros, y de los riesgos y oportunidades del endeudamiento crediticio </w:t>
            </w:r>
            <w:r w:rsidR="002C6C1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así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́ como de la </w:t>
            </w:r>
            <w:r w:rsidR="002C6C1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inversión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 </w:t>
            </w: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87F" w:rsidRDefault="00BC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087F">
        <w:trPr>
          <w:trHeight w:val="618"/>
        </w:trPr>
        <w:tc>
          <w:tcPr>
            <w:tcW w:w="4962" w:type="dxa"/>
            <w:shd w:val="clear" w:color="auto" w:fill="auto"/>
          </w:tcPr>
          <w:p w:rsidR="00BC087F" w:rsidRDefault="00BC087F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BC087F" w:rsidRDefault="0026700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Puntuación obtenida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BC087F" w:rsidRDefault="00BC08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087F" w:rsidRDefault="0026700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/45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pts</w:t>
            </w:r>
            <w:proofErr w:type="spellEnd"/>
          </w:p>
          <w:p w:rsidR="00BC087F" w:rsidRDefault="00267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</w:tr>
    </w:tbl>
    <w:p w:rsidR="00BC087F" w:rsidRDefault="00BC087F">
      <w:pPr>
        <w:rPr>
          <w:rFonts w:ascii="Calibri" w:eastAsia="Calibri" w:hAnsi="Calibri" w:cs="Calibri"/>
          <w:sz w:val="20"/>
          <w:szCs w:val="20"/>
        </w:rPr>
      </w:pPr>
    </w:p>
    <w:p w:rsidR="00BC087F" w:rsidRDefault="00BC087F">
      <w:pPr>
        <w:rPr>
          <w:rFonts w:ascii="Calibri" w:eastAsia="Calibri" w:hAnsi="Calibri" w:cs="Calibri"/>
          <w:sz w:val="20"/>
          <w:szCs w:val="20"/>
        </w:rPr>
      </w:pPr>
    </w:p>
    <w:p w:rsidR="00BC087F" w:rsidRDefault="00BC087F">
      <w:pPr>
        <w:rPr>
          <w:rFonts w:ascii="Arial" w:eastAsia="Arial" w:hAnsi="Arial" w:cs="Arial"/>
          <w:b/>
        </w:rPr>
      </w:pPr>
    </w:p>
    <w:p w:rsidR="00BC087F" w:rsidRDefault="00BC087F">
      <w:pPr>
        <w:rPr>
          <w:rFonts w:ascii="Arial" w:eastAsia="Arial" w:hAnsi="Arial" w:cs="Arial"/>
          <w:b/>
        </w:rPr>
      </w:pPr>
    </w:p>
    <w:p w:rsidR="00BC087F" w:rsidRDefault="00BC087F">
      <w:pPr>
        <w:rPr>
          <w:rFonts w:ascii="Arial" w:eastAsia="Arial" w:hAnsi="Arial" w:cs="Arial"/>
          <w:b/>
        </w:rPr>
      </w:pPr>
    </w:p>
    <w:p w:rsidR="00BC087F" w:rsidRDefault="00BC087F">
      <w:pPr>
        <w:rPr>
          <w:rFonts w:ascii="Arial" w:eastAsia="Arial" w:hAnsi="Arial" w:cs="Arial"/>
          <w:b/>
        </w:rPr>
      </w:pPr>
    </w:p>
    <w:p w:rsidR="00BC087F" w:rsidRDefault="00BC087F">
      <w:pPr>
        <w:rPr>
          <w:rFonts w:ascii="Arial" w:eastAsia="Arial" w:hAnsi="Arial" w:cs="Arial"/>
          <w:b/>
        </w:rPr>
      </w:pPr>
    </w:p>
    <w:p w:rsidR="00BC087F" w:rsidRDefault="00BC087F">
      <w:pPr>
        <w:rPr>
          <w:rFonts w:ascii="Arial" w:eastAsia="Arial" w:hAnsi="Arial" w:cs="Arial"/>
          <w:b/>
        </w:rPr>
      </w:pPr>
    </w:p>
    <w:p w:rsidR="00BC087F" w:rsidRDefault="00BC087F">
      <w:pPr>
        <w:rPr>
          <w:rFonts w:ascii="Arial" w:eastAsia="Arial" w:hAnsi="Arial" w:cs="Arial"/>
          <w:b/>
        </w:rPr>
      </w:pPr>
    </w:p>
    <w:p w:rsidR="00BC087F" w:rsidRDefault="00BC087F">
      <w:pPr>
        <w:rPr>
          <w:rFonts w:ascii="Arial" w:eastAsia="Arial" w:hAnsi="Arial" w:cs="Arial"/>
          <w:b/>
        </w:rPr>
      </w:pPr>
    </w:p>
    <w:p w:rsidR="00BC087F" w:rsidRDefault="00BC087F">
      <w:pPr>
        <w:rPr>
          <w:rFonts w:ascii="Arial" w:eastAsia="Arial" w:hAnsi="Arial" w:cs="Arial"/>
          <w:b/>
        </w:rPr>
      </w:pPr>
    </w:p>
    <w:p w:rsidR="00BC087F" w:rsidRDefault="00BC087F">
      <w:pPr>
        <w:rPr>
          <w:rFonts w:ascii="Arial" w:eastAsia="Arial" w:hAnsi="Arial" w:cs="Arial"/>
          <w:b/>
        </w:rPr>
      </w:pPr>
    </w:p>
    <w:p w:rsidR="00BC087F" w:rsidRDefault="00BC087F">
      <w:pPr>
        <w:rPr>
          <w:rFonts w:ascii="Arial" w:eastAsia="Arial" w:hAnsi="Arial" w:cs="Arial"/>
          <w:b/>
        </w:rPr>
      </w:pPr>
    </w:p>
    <w:p w:rsidR="00BC087F" w:rsidRDefault="00BC087F">
      <w:pPr>
        <w:rPr>
          <w:rFonts w:ascii="Arial" w:eastAsia="Arial" w:hAnsi="Arial" w:cs="Arial"/>
          <w:b/>
        </w:rPr>
      </w:pPr>
    </w:p>
    <w:p w:rsidR="00BC087F" w:rsidRDefault="00BC087F">
      <w:pPr>
        <w:rPr>
          <w:rFonts w:ascii="Arial" w:eastAsia="Arial" w:hAnsi="Arial" w:cs="Arial"/>
          <w:b/>
        </w:rPr>
      </w:pPr>
    </w:p>
    <w:p w:rsidR="00BC087F" w:rsidRDefault="00BC087F">
      <w:pPr>
        <w:rPr>
          <w:rFonts w:ascii="Arial" w:eastAsia="Arial" w:hAnsi="Arial" w:cs="Arial"/>
          <w:b/>
        </w:rPr>
      </w:pPr>
    </w:p>
    <w:p w:rsidR="00BC087F" w:rsidRDefault="00BC087F">
      <w:pPr>
        <w:rPr>
          <w:rFonts w:ascii="Arial" w:eastAsia="Arial" w:hAnsi="Arial" w:cs="Arial"/>
          <w:b/>
        </w:rPr>
      </w:pPr>
    </w:p>
    <w:p w:rsidR="00BC087F" w:rsidRDefault="00BC087F">
      <w:pPr>
        <w:rPr>
          <w:rFonts w:ascii="Arial" w:eastAsia="Arial" w:hAnsi="Arial" w:cs="Arial"/>
          <w:b/>
        </w:rPr>
      </w:pPr>
    </w:p>
    <w:p w:rsidR="00BC087F" w:rsidRDefault="00267005">
      <w:pPr>
        <w:numPr>
          <w:ilvl w:val="0"/>
          <w:numId w:val="1"/>
        </w:num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Cálculo de Ponderación obtenida en la Evaluación de las Competencias Técnicas y de Empleabilidad</w:t>
      </w:r>
    </w:p>
    <w:p w:rsidR="00BC087F" w:rsidRDefault="00BC087F">
      <w:pPr>
        <w:rPr>
          <w:rFonts w:ascii="Calibri" w:eastAsia="Calibri" w:hAnsi="Calibri" w:cs="Calibri"/>
          <w:b/>
          <w:sz w:val="20"/>
          <w:szCs w:val="20"/>
        </w:rPr>
      </w:pPr>
    </w:p>
    <w:p w:rsidR="00BC087F" w:rsidRDefault="0026700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Es preciso mencionar que los criterios de evaluación deben quedar establecidos al inicio de la práctica y por ende ser desarrollados por el estudiante y finalmente evaluados. Cualquier criterio de evaluación que no se pudo realizar NO DEBE ser evaluado. </w:t>
      </w:r>
    </w:p>
    <w:p w:rsidR="00BC087F" w:rsidRDefault="00BC087F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8"/>
        <w:tblW w:w="104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2145"/>
        <w:gridCol w:w="1785"/>
        <w:gridCol w:w="2490"/>
      </w:tblGrid>
      <w:tr w:rsidR="00BC087F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267005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Áreas de Competencia 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267005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Puntaje Total del Área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267005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Puntaje mínimo  de Aprobación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267005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*Estado </w:t>
            </w:r>
          </w:p>
          <w:p w:rsidR="00BC087F" w:rsidRDefault="00267005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A; Aprobada</w:t>
            </w:r>
          </w:p>
          <w:p w:rsidR="00BC087F" w:rsidRDefault="00267005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R; Rechazada</w:t>
            </w:r>
          </w:p>
          <w:p w:rsidR="00BC087F" w:rsidRDefault="00267005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ND; No desarrollado </w:t>
            </w:r>
          </w:p>
        </w:tc>
      </w:tr>
      <w:tr w:rsidR="00BC087F">
        <w:trPr>
          <w:trHeight w:val="400"/>
        </w:trPr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Lectura y dibujo de planos en construcciones metálicas </w:t>
            </w:r>
          </w:p>
        </w:tc>
        <w:tc>
          <w:tcPr>
            <w:tcW w:w="21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267005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267005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4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BC087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087F">
        <w:trPr>
          <w:trHeight w:val="400"/>
        </w:trPr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Mantenimiento de equipos y herramientas en construcciones metálicas </w:t>
            </w: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BC087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BC087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BC087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087F">
        <w:trPr>
          <w:trHeight w:val="400"/>
        </w:trPr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Mecanizado de partes y piezas metálicas</w:t>
            </w:r>
          </w:p>
        </w:tc>
        <w:tc>
          <w:tcPr>
            <w:tcW w:w="21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267005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267005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BC087F" w:rsidRDefault="00BC087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BC087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087F">
        <w:trPr>
          <w:trHeight w:val="400"/>
        </w:trPr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Corte y soldadura en construcciones metálicas </w:t>
            </w: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BC087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BC087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BC087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087F">
        <w:trPr>
          <w:trHeight w:val="400"/>
        </w:trPr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Armado y montaje en construcciones metálicas </w:t>
            </w:r>
          </w:p>
        </w:tc>
        <w:tc>
          <w:tcPr>
            <w:tcW w:w="21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267005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BC087F" w:rsidRDefault="00BC087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267005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27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BC087F" w:rsidRDefault="00BC087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BC087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087F">
        <w:trPr>
          <w:trHeight w:val="400"/>
        </w:trPr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Protección de estructuras y tratamiento de residuos. </w:t>
            </w: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BC087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BC087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BC087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087F">
        <w:trPr>
          <w:trHeight w:val="400"/>
        </w:trPr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26700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Cubicación de materiales e insumos en construcciones metálicas </w:t>
            </w: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BC087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BC087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BC087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087F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267005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Evaluación de las Competencias de Empleabilidad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267005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267005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27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7F" w:rsidRDefault="00BC087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C087F" w:rsidRDefault="00BC087F">
      <w:pPr>
        <w:rPr>
          <w:rFonts w:ascii="Calibri" w:eastAsia="Calibri" w:hAnsi="Calibri" w:cs="Calibri"/>
          <w:b/>
          <w:sz w:val="20"/>
          <w:szCs w:val="20"/>
        </w:rPr>
      </w:pPr>
    </w:p>
    <w:p w:rsidR="00BC087F" w:rsidRDefault="00267005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*En el Ítem “Estado” debe anotar la LETRA OBTENIDA según puntaje obtenido. </w:t>
      </w:r>
    </w:p>
    <w:p w:rsidR="00BC087F" w:rsidRDefault="00267005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**El Área de Evaluación de las competencias de Empleabilidad si o si DEBE estar APROBADA ya que es crucial para la titulación y trámites correspondientes.  </w:t>
      </w:r>
    </w:p>
    <w:p w:rsidR="00BC087F" w:rsidRDefault="00267005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***Se considera PRÁCTIC</w:t>
      </w:r>
      <w:r>
        <w:rPr>
          <w:rFonts w:ascii="Calibri" w:eastAsia="Calibri" w:hAnsi="Calibri" w:cs="Calibri"/>
          <w:b/>
          <w:sz w:val="18"/>
          <w:szCs w:val="18"/>
        </w:rPr>
        <w:t xml:space="preserve">A APROBADA con un mínimo de 4 Áreas de Competencia. </w:t>
      </w:r>
    </w:p>
    <w:p w:rsidR="00BC087F" w:rsidRDefault="00BC087F">
      <w:pPr>
        <w:rPr>
          <w:rFonts w:ascii="Calibri" w:eastAsia="Calibri" w:hAnsi="Calibri" w:cs="Calibri"/>
          <w:b/>
          <w:sz w:val="18"/>
          <w:szCs w:val="18"/>
        </w:rPr>
      </w:pPr>
    </w:p>
    <w:p w:rsidR="00BC087F" w:rsidRDefault="00BC087F">
      <w:pPr>
        <w:rPr>
          <w:rFonts w:ascii="Calibri" w:eastAsia="Calibri" w:hAnsi="Calibri" w:cs="Calibri"/>
          <w:b/>
          <w:sz w:val="18"/>
          <w:szCs w:val="18"/>
        </w:rPr>
      </w:pPr>
    </w:p>
    <w:p w:rsidR="00BC087F" w:rsidRDefault="00267005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Evaluación final del  proceso de práctica: </w:t>
      </w:r>
    </w:p>
    <w:p w:rsidR="00BC087F" w:rsidRDefault="00267005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BC087F" w:rsidRDefault="00267005">
      <w:pPr>
        <w:spacing w:line="360" w:lineRule="auto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Según el desempeño del estudiante y de acuerdo a la evaluación obtenida en este documento, la calificación alcanzada por el/la estudiante corresponde a: _____________, por lo tanto, aprueba su proceso de práctica profesional.</w:t>
      </w:r>
    </w:p>
    <w:p w:rsidR="00BC087F" w:rsidRDefault="00BC087F">
      <w:pPr>
        <w:spacing w:line="360" w:lineRule="auto"/>
        <w:rPr>
          <w:rFonts w:ascii="Calibri" w:eastAsia="Calibri" w:hAnsi="Calibri" w:cs="Calibri"/>
          <w:sz w:val="21"/>
          <w:szCs w:val="21"/>
        </w:rPr>
      </w:pPr>
    </w:p>
    <w:p w:rsidR="00BC087F" w:rsidRDefault="00BC087F">
      <w:pPr>
        <w:spacing w:line="360" w:lineRule="auto"/>
        <w:rPr>
          <w:rFonts w:ascii="Calibri" w:eastAsia="Calibri" w:hAnsi="Calibri" w:cs="Calibri"/>
          <w:sz w:val="21"/>
          <w:szCs w:val="21"/>
        </w:rPr>
      </w:pPr>
    </w:p>
    <w:tbl>
      <w:tblPr>
        <w:tblStyle w:val="a9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85"/>
        <w:gridCol w:w="3485"/>
        <w:gridCol w:w="3486"/>
      </w:tblGrid>
      <w:tr w:rsidR="00BC087F">
        <w:trPr>
          <w:trHeight w:val="1318"/>
        </w:trPr>
        <w:tc>
          <w:tcPr>
            <w:tcW w:w="3485" w:type="dxa"/>
          </w:tcPr>
          <w:p w:rsidR="00BC087F" w:rsidRDefault="00267005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</w:t>
            </w:r>
          </w:p>
          <w:p w:rsidR="00BC087F" w:rsidRDefault="0026700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Estudiante en práctica</w:t>
            </w:r>
          </w:p>
        </w:tc>
        <w:tc>
          <w:tcPr>
            <w:tcW w:w="3485" w:type="dxa"/>
          </w:tcPr>
          <w:p w:rsidR="00BC087F" w:rsidRDefault="00BC087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86" w:type="dxa"/>
          </w:tcPr>
          <w:p w:rsidR="00BC087F" w:rsidRDefault="00267005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</w:t>
            </w:r>
          </w:p>
          <w:p w:rsidR="00BC087F" w:rsidRDefault="0026700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Profesor Jefe Especialidad </w:t>
            </w:r>
          </w:p>
        </w:tc>
      </w:tr>
      <w:tr w:rsidR="00BC087F">
        <w:trPr>
          <w:trHeight w:val="786"/>
        </w:trPr>
        <w:tc>
          <w:tcPr>
            <w:tcW w:w="3485" w:type="dxa"/>
          </w:tcPr>
          <w:p w:rsidR="00BC087F" w:rsidRDefault="00BC087F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85" w:type="dxa"/>
          </w:tcPr>
          <w:p w:rsidR="00BC087F" w:rsidRDefault="00267005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</w:t>
            </w:r>
          </w:p>
          <w:p w:rsidR="00BC087F" w:rsidRDefault="0026700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Maestro Guía</w:t>
            </w:r>
          </w:p>
          <w:p w:rsidR="00BC087F" w:rsidRDefault="0026700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Timbre Empresa</w:t>
            </w:r>
          </w:p>
          <w:p w:rsidR="00BC087F" w:rsidRDefault="00BC08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86" w:type="dxa"/>
          </w:tcPr>
          <w:p w:rsidR="00BC087F" w:rsidRDefault="00BC087F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C087F" w:rsidRDefault="00BC087F">
      <w:pPr>
        <w:rPr>
          <w:rFonts w:ascii="Calibri" w:eastAsia="Calibri" w:hAnsi="Calibri" w:cs="Calibri"/>
          <w:b/>
          <w:sz w:val="18"/>
          <w:szCs w:val="18"/>
        </w:rPr>
      </w:pPr>
    </w:p>
    <w:sectPr w:rsidR="00BC087F">
      <w:headerReference w:type="default" r:id="rId8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05" w:rsidRDefault="00267005">
      <w:r>
        <w:separator/>
      </w:r>
    </w:p>
  </w:endnote>
  <w:endnote w:type="continuationSeparator" w:id="0">
    <w:p w:rsidR="00267005" w:rsidRDefault="002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05" w:rsidRDefault="00267005">
      <w:r>
        <w:separator/>
      </w:r>
    </w:p>
  </w:footnote>
  <w:footnote w:type="continuationSeparator" w:id="0">
    <w:p w:rsidR="00267005" w:rsidRDefault="0026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87F" w:rsidRDefault="002670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L" w:eastAsia="es-C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-680935</wp:posOffset>
          </wp:positionH>
          <wp:positionV relativeFrom="page">
            <wp:posOffset>-270901</wp:posOffset>
          </wp:positionV>
          <wp:extent cx="3924935" cy="1255395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49481"/>
                  <a:stretch>
                    <a:fillRect/>
                  </a:stretch>
                </pic:blipFill>
                <pic:spPr>
                  <a:xfrm>
                    <a:off x="0" y="0"/>
                    <a:ext cx="3924935" cy="1255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5746507</wp:posOffset>
          </wp:positionH>
          <wp:positionV relativeFrom="paragraph">
            <wp:posOffset>-368015</wp:posOffset>
          </wp:positionV>
          <wp:extent cx="824400" cy="82440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400" cy="82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C087F" w:rsidRDefault="00BC08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4912"/>
    <w:multiLevelType w:val="multilevel"/>
    <w:tmpl w:val="D37E2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720" w:hanging="36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7C077799"/>
    <w:multiLevelType w:val="multilevel"/>
    <w:tmpl w:val="E87A2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720" w:hanging="36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7F"/>
    <w:rsid w:val="00267005"/>
    <w:rsid w:val="002C6C1A"/>
    <w:rsid w:val="00B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2277E-5B1D-44CA-BCBD-E550167D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55D"/>
    <w:rPr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7C7923"/>
    <w:pPr>
      <w:keepNext/>
      <w:jc w:val="center"/>
      <w:outlineLvl w:val="0"/>
    </w:pPr>
    <w:rPr>
      <w:rFonts w:ascii="Verdana" w:hAnsi="Verdana"/>
      <w:b/>
      <w:i/>
      <w:iCs/>
      <w:sz w:val="20"/>
      <w:u w:val="single"/>
      <w:lang w:eastAsia="es-CL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454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4FC"/>
  </w:style>
  <w:style w:type="paragraph" w:styleId="Piedepgina">
    <w:name w:val="footer"/>
    <w:basedOn w:val="Normal"/>
    <w:link w:val="PiedepginaCar"/>
    <w:uiPriority w:val="99"/>
    <w:unhideWhenUsed/>
    <w:rsid w:val="008454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4FC"/>
  </w:style>
  <w:style w:type="paragraph" w:styleId="Prrafodelista">
    <w:name w:val="List Paragraph"/>
    <w:basedOn w:val="Normal"/>
    <w:uiPriority w:val="34"/>
    <w:qFormat/>
    <w:rsid w:val="00FD3A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E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7C7923"/>
    <w:rPr>
      <w:rFonts w:ascii="Verdana" w:eastAsia="Times New Roman" w:hAnsi="Verdana" w:cs="Times New Roman"/>
      <w:b/>
      <w:i/>
      <w:iCs/>
      <w:sz w:val="20"/>
      <w:szCs w:val="24"/>
      <w:u w:val="single"/>
      <w:lang w:val="es-ES" w:eastAsia="es-CL"/>
    </w:rPr>
  </w:style>
  <w:style w:type="paragraph" w:styleId="NormalWeb">
    <w:name w:val="Normal (Web)"/>
    <w:basedOn w:val="Normal"/>
    <w:uiPriority w:val="99"/>
    <w:unhideWhenUsed/>
    <w:rsid w:val="00FA4E81"/>
    <w:pPr>
      <w:spacing w:before="100" w:beforeAutospacing="1" w:after="100" w:afterAutospacing="1"/>
    </w:pPr>
  </w:style>
  <w:style w:type="character" w:customStyle="1" w:styleId="apple-tab-span">
    <w:name w:val="apple-tab-span"/>
    <w:basedOn w:val="Fuentedeprrafopredeter"/>
    <w:rsid w:val="00FA4E81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AOJcIlxFmRz0g17rOUmjA2RZPw==">AMUW2mUasndt5BKoXUN8JoKF82gN9/dqdn/6ZpkhPVgKQj2Wp5WxJceO8m/KoQEtn4ODyOEMT8/CdCCYQShE5LCE0rEU0QIBHlH9Z5P6t5iIq2mCNOKwSjkM7hpeuZTWttOA7Zz99uiI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2188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AdminManu</dc:creator>
  <cp:lastModifiedBy>Karen Moraga</cp:lastModifiedBy>
  <cp:revision>2</cp:revision>
  <dcterms:created xsi:type="dcterms:W3CDTF">2021-12-07T18:57:00Z</dcterms:created>
  <dcterms:modified xsi:type="dcterms:W3CDTF">2021-12-07T18:57:00Z</dcterms:modified>
</cp:coreProperties>
</file>